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 w:val="0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 w:val="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 w:val="0"/>
        </w:rPr>
        <w:t>级高职</w:t>
      </w:r>
      <w:r>
        <w:rPr>
          <w:rFonts w:hint="eastAsia" w:ascii="方正小标宋简体" w:hAnsi="方正小标宋简体" w:eastAsia="方正小标宋简体" w:cs="方正小标宋简体"/>
          <w:b/>
          <w:bCs w:val="0"/>
          <w:lang w:val="en-US" w:eastAsia="zh-CN"/>
        </w:rPr>
        <w:t>智慧健康养老服务与管理</w:t>
      </w:r>
      <w:r>
        <w:rPr>
          <w:rFonts w:hint="eastAsia" w:ascii="方正小标宋简体" w:hAnsi="方正小标宋简体" w:eastAsia="方正小标宋简体" w:cs="方正小标宋简体"/>
          <w:b/>
          <w:bCs w:val="0"/>
        </w:rPr>
        <w:t>专业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 w:val="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lang w:val="en-US" w:eastAsia="zh-CN"/>
        </w:rPr>
        <w:t>人才培养方案修订说明</w:t>
      </w:r>
    </w:p>
    <w:p>
      <w:pPr>
        <w:spacing w:line="360" w:lineRule="auto"/>
        <w:jc w:val="left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32"/>
          <w:szCs w:val="40"/>
          <w:lang w:val="en-US" w:eastAsia="zh-CN"/>
        </w:rPr>
        <w:t xml:space="preserve">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根据教务处的要求，任课老师的反馈意见，学生的调研情况，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202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级高职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智慧健康养老服务与管理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</w:rPr>
        <w:t>专业</w:t>
      </w: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人才培养方案作出以下调整。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default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一、专业基础课程方面，《老年服务与管理概论》周课时1调整为周课时2，原因：《老年服务与管理概论》作为专业导课，需要更多学时进行介绍，为后续学习管理方面相关课程奠定基础。《营养膳食与指导》由第一学期，调整到第二学期，原因：第一学期课时较多，超过26-28周课时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二、专业核心课程，</w:t>
      </w:r>
      <w:r>
        <w:rPr>
          <w:rFonts w:hint="eastAsia" w:ascii="仿宋_GB2312" w:hAnsi="仿宋_GB2312" w:eastAsia="仿宋_GB2312" w:cs="仿宋_GB2312"/>
          <w:b/>
          <w:bCs w:val="0"/>
          <w:sz w:val="24"/>
          <w:szCs w:val="24"/>
          <w:lang w:val="en-US" w:eastAsia="zh-CN"/>
        </w:rPr>
        <w:t>《实用养老机构经营管理》课时由周课时4调整为周课时3，考虑到与其他课程内容重合，并参考其他高校课时，故缩减课时。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三、专业拓展课程，增加《老龄产业市场营销基础》，考虑到学生就业需求，健康养老智能产品营销，故增加该门课程，主要培养学生能调研健康养老智能产品市场;能制定健康养老智能产品营销策略与价格;能设计与管理健康养老智能产品营销渠道;能评估客户需求并选配健康养老智能产品;能指导客户使用健康养老智能设施与产品;能开发产品新客户﹔能做好客户售后服务等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四、专业选修课程：1、删除《运动营养咨询与指导》，考虑到《营养与膳食指导》、《老年运动与保健》等课程，有内容重合。2、《应用文写作》调整为《养老机构文书拟写与处理》，课程更具代表性，更贴合职业需求，主要讲授养老机构事务类文书;养老机构策划类文书;养老机构新闻宣传类文养老机构社交礼仪类文书;养老机构法律诉讼类文书;养老机构商务类文书;养老机构公文写作;养老机构公文处理程序等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default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五、实训项目调整，由职业规划综合实训、创新创业综合实训、智慧养老综合实训，调整为银发经济创业综合实训、智慧健康养老综合实训、养老机构见习综合实训。原因：银发经济创新创业综合实训，加强学生对老龄市场就业需求的认知，发现市场机会，提高科研能力，增加实践经验，为就业增加筹码；通过智慧养老综合实训，加强学生在智能养老设备的开发应用、强调突出学校专业智慧化水平、提高学生实践能力方面，为社会输送具备智慧健康养老服务与管理技能的复合型人才。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4"/>
          <w:szCs w:val="24"/>
          <w:lang w:val="en-US" w:eastAsia="zh-CN"/>
        </w:rPr>
        <w:t>六、课时变化，由2568变更为2676，原因在于增加新的课程，部分课程课时增加；人才培养模式由2+1调整为2.5+0.5，毕业实习课时288调整为576等。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1NDA2OGJkMDZmMDg3NzlmNTEyZDVhYTk2OWE5Y2MifQ=="/>
  </w:docVars>
  <w:rsids>
    <w:rsidRoot w:val="00000000"/>
    <w:rsid w:val="00D22A60"/>
    <w:rsid w:val="07230C92"/>
    <w:rsid w:val="087F5E6F"/>
    <w:rsid w:val="105C629F"/>
    <w:rsid w:val="14272945"/>
    <w:rsid w:val="2A834D34"/>
    <w:rsid w:val="377424FB"/>
    <w:rsid w:val="4976105A"/>
    <w:rsid w:val="4A6524B7"/>
    <w:rsid w:val="52535D7C"/>
    <w:rsid w:val="526078C1"/>
    <w:rsid w:val="551A31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1155</Words>
  <Characters>1191</Characters>
  <Lines>0</Lines>
  <Paragraphs>0</Paragraphs>
  <TotalTime>62</TotalTime>
  <ScaleCrop>false</ScaleCrop>
  <LinksUpToDate>false</LinksUpToDate>
  <CharactersWithSpaces>1194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2021-06-29T22:27:00Z</dcterms:created>
  <dc:creator>黄学东</dc:creator>
  <cp:lastModifiedBy>Danze</cp:lastModifiedBy>
  <cp:lastPrinted>2021-06-30T02:48:00Z</cp:lastPrinted>
  <dcterms:modified xsi:type="dcterms:W3CDTF">2023-12-29T08:53:00Z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63E6C0768E4C4BD695F159BF5A159200_13</vt:lpwstr>
  </property>
</Properties>
</file>