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4A8E2">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广东茂名健康职业学院规章制度合规</w:t>
      </w:r>
      <w:r>
        <w:rPr>
          <w:rFonts w:hint="eastAsia" w:ascii="方正小标宋简体" w:hAnsi="方正小标宋简体" w:eastAsia="方正小标宋简体" w:cs="方正小标宋简体"/>
          <w:sz w:val="36"/>
          <w:szCs w:val="36"/>
          <w:lang w:val="en-US" w:eastAsia="zh-CN"/>
        </w:rPr>
        <w:t>性</w:t>
      </w:r>
      <w:r>
        <w:rPr>
          <w:rFonts w:hint="eastAsia" w:ascii="方正小标宋简体" w:hAnsi="方正小标宋简体" w:eastAsia="方正小标宋简体" w:cs="方正小标宋简体"/>
          <w:sz w:val="36"/>
          <w:szCs w:val="36"/>
        </w:rPr>
        <w:t>、合法性审查表</w:t>
      </w:r>
    </w:p>
    <w:p w14:paraId="47487503">
      <w:pPr>
        <w:spacing w:line="600" w:lineRule="auto"/>
        <w:jc w:val="center"/>
        <w:rPr>
          <w:rFonts w:hint="default" w:ascii="方正小标宋简体" w:hAnsi="方正小标宋简体" w:eastAsia="方正小标宋简体" w:cs="方正小标宋简体"/>
          <w:sz w:val="20"/>
          <w:szCs w:val="20"/>
          <w:lang w:val="en-US" w:eastAsia="zh-CN"/>
        </w:rPr>
      </w:pPr>
      <w:r>
        <w:rPr>
          <w:rFonts w:hint="eastAsia" w:ascii="方正小标宋简体" w:hAnsi="方正小标宋简体" w:eastAsia="方正小标宋简体" w:cs="方正小标宋简体"/>
          <w:sz w:val="20"/>
          <w:szCs w:val="20"/>
          <w:lang w:val="en-US" w:eastAsia="zh-CN"/>
        </w:rPr>
        <w:t xml:space="preserve">                                                     编号：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3363"/>
        <w:gridCol w:w="1697"/>
        <w:gridCol w:w="2475"/>
      </w:tblGrid>
      <w:tr w14:paraId="40EF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420" w:type="dxa"/>
            <w:vAlign w:val="center"/>
          </w:tcPr>
          <w:p w14:paraId="03AA9F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黑体" w:hAnsi="黑体" w:eastAsia="黑体" w:cs="黑体"/>
                <w:b w:val="0"/>
                <w:bCs w:val="0"/>
                <w:sz w:val="28"/>
                <w:szCs w:val="28"/>
                <w:vertAlign w:val="baseline"/>
                <w:lang w:val="en-US" w:eastAsia="zh-CN"/>
              </w:rPr>
              <w:t>送审机构</w:t>
            </w:r>
          </w:p>
        </w:tc>
        <w:tc>
          <w:tcPr>
            <w:tcW w:w="3363" w:type="dxa"/>
            <w:vAlign w:val="center"/>
          </w:tcPr>
          <w:p w14:paraId="368FE23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rPr>
            </w:pPr>
          </w:p>
        </w:tc>
        <w:tc>
          <w:tcPr>
            <w:tcW w:w="1697" w:type="dxa"/>
            <w:vAlign w:val="center"/>
          </w:tcPr>
          <w:p w14:paraId="5C93EB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黑体" w:hAnsi="黑体" w:eastAsia="黑体" w:cs="黑体"/>
                <w:b w:val="0"/>
                <w:bCs w:val="0"/>
                <w:sz w:val="28"/>
                <w:szCs w:val="28"/>
                <w:vertAlign w:val="baseline"/>
                <w:lang w:val="en-US" w:eastAsia="zh-CN"/>
              </w:rPr>
              <w:t>起草人</w:t>
            </w:r>
          </w:p>
        </w:tc>
        <w:tc>
          <w:tcPr>
            <w:tcW w:w="2475" w:type="dxa"/>
            <w:vAlign w:val="center"/>
          </w:tcPr>
          <w:p w14:paraId="7C7EF6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rPr>
            </w:pPr>
          </w:p>
        </w:tc>
      </w:tr>
      <w:tr w14:paraId="0A49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420" w:type="dxa"/>
            <w:vAlign w:val="center"/>
          </w:tcPr>
          <w:p w14:paraId="11709E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制度名称</w:t>
            </w:r>
          </w:p>
        </w:tc>
        <w:tc>
          <w:tcPr>
            <w:tcW w:w="7535" w:type="dxa"/>
            <w:gridSpan w:val="3"/>
            <w:vAlign w:val="center"/>
          </w:tcPr>
          <w:p w14:paraId="67C6D3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rPr>
            </w:pPr>
          </w:p>
        </w:tc>
      </w:tr>
      <w:tr w14:paraId="20FF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5" w:hRule="atLeast"/>
        </w:trPr>
        <w:tc>
          <w:tcPr>
            <w:tcW w:w="8955" w:type="dxa"/>
            <w:gridSpan w:val="4"/>
            <w:vAlign w:val="center"/>
          </w:tcPr>
          <w:p w14:paraId="2ACA088A">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黑体" w:hAnsi="黑体" w:eastAsia="黑体" w:cs="黑体"/>
                <w:b w:val="0"/>
                <w:bCs w:val="0"/>
                <w:kern w:val="2"/>
                <w:sz w:val="28"/>
                <w:szCs w:val="28"/>
                <w:vertAlign w:val="baseline"/>
                <w:lang w:val="en-US" w:eastAsia="zh-CN" w:bidi="ar-SA"/>
              </w:rPr>
            </w:pPr>
            <w:r>
              <w:rPr>
                <w:rFonts w:hint="eastAsia" w:ascii="黑体" w:hAnsi="黑体" w:eastAsia="黑体" w:cs="黑体"/>
                <w:b w:val="0"/>
                <w:bCs w:val="0"/>
                <w:kern w:val="2"/>
                <w:sz w:val="28"/>
                <w:szCs w:val="28"/>
                <w:vertAlign w:val="baseline"/>
                <w:lang w:val="en-US" w:eastAsia="zh-CN" w:bidi="ar-SA"/>
              </w:rPr>
              <w:t>送审材料清单：</w:t>
            </w:r>
          </w:p>
          <w:p w14:paraId="40634D50">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1.规章制度送审稿（   ）</w:t>
            </w:r>
          </w:p>
          <w:p w14:paraId="5CD4E541">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2.修订或者制定规章制度的情况说明：</w:t>
            </w:r>
          </w:p>
          <w:p w14:paraId="0C28AC54">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修订或者制定的背景及原因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p w14:paraId="74D1BB45">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修订或者制定规章制度所依据的上级政策要求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p w14:paraId="5B8932B4">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明确制度解释单位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p w14:paraId="60A50469">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3.征求意见情况采纳表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p w14:paraId="09874B45">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8"/>
                <w:szCs w:val="28"/>
                <w:lang w:val="en-US" w:eastAsia="zh-CN"/>
              </w:rPr>
              <w:t>4.其他</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 xml:space="preserve">                                                        </w:t>
            </w:r>
          </w:p>
        </w:tc>
      </w:tr>
      <w:tr w14:paraId="1481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8" w:hRule="atLeast"/>
        </w:trPr>
        <w:tc>
          <w:tcPr>
            <w:tcW w:w="8955" w:type="dxa"/>
            <w:gridSpan w:val="4"/>
            <w:vAlign w:val="center"/>
          </w:tcPr>
          <w:p w14:paraId="4059B70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送审机构意见：</w:t>
            </w:r>
          </w:p>
          <w:p w14:paraId="77869E9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sz w:val="28"/>
                <w:szCs w:val="28"/>
                <w:vertAlign w:val="baseline"/>
                <w:lang w:val="en-US" w:eastAsia="zh-CN"/>
              </w:rPr>
              <w:t>我机构已对送审的规章制度进行了专业合规性审查和合法性初步审查，认为</w:t>
            </w:r>
            <w:r>
              <w:rPr>
                <w:rFonts w:hint="eastAsia" w:ascii="仿宋_GB2312" w:hAnsi="仿宋_GB2312" w:eastAsia="仿宋_GB2312" w:cs="仿宋_GB2312"/>
                <w:sz w:val="28"/>
                <w:szCs w:val="28"/>
                <w:u w:val="single"/>
                <w:vertAlign w:val="baseline"/>
                <w:lang w:val="en-US" w:eastAsia="zh-CN"/>
              </w:rPr>
              <w:t xml:space="preserve">：                                                                           </w:t>
            </w:r>
          </w:p>
          <w:p w14:paraId="0BBB7BC0">
            <w:pPr>
              <w:keepNext w:val="0"/>
              <w:keepLines w:val="0"/>
              <w:pageBreakBefore w:val="0"/>
              <w:widowControl w:val="0"/>
              <w:kinsoku/>
              <w:wordWrap/>
              <w:overflowPunct/>
              <w:topLinePunct w:val="0"/>
              <w:autoSpaceDE/>
              <w:autoSpaceDN/>
              <w:bidi w:val="0"/>
              <w:adjustRightInd/>
              <w:snapToGrid/>
              <w:spacing w:line="500" w:lineRule="exact"/>
              <w:ind w:left="480" w:hanging="560" w:hangingChars="2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u w:val="single"/>
                <w:vertAlign w:val="baseline"/>
                <w:lang w:val="en-US" w:eastAsia="zh-CN"/>
              </w:rPr>
              <w:t xml:space="preserve">                                                                        </w:t>
            </w:r>
            <w:r>
              <w:rPr>
                <w:rFonts w:hint="eastAsia" w:ascii="仿宋_GB2312" w:hAnsi="仿宋_GB2312" w:eastAsia="仿宋_GB2312" w:cs="仿宋_GB2312"/>
                <w:sz w:val="28"/>
                <w:szCs w:val="28"/>
                <w:vertAlign w:val="baseline"/>
                <w:lang w:val="en-US" w:eastAsia="zh-CN"/>
              </w:rPr>
              <w:t>现提交学院法治办按有关规定进行合规性、合法性审查。</w:t>
            </w:r>
          </w:p>
          <w:p w14:paraId="053904D8">
            <w:pPr>
              <w:keepNext w:val="0"/>
              <w:keepLines w:val="0"/>
              <w:pageBreakBefore w:val="0"/>
              <w:widowControl w:val="0"/>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vertAlign w:val="baseline"/>
                <w:lang w:val="en-US" w:eastAsia="zh-CN"/>
              </w:rPr>
            </w:pPr>
          </w:p>
          <w:p w14:paraId="029B0A77">
            <w:pPr>
              <w:keepNext w:val="0"/>
              <w:keepLines w:val="0"/>
              <w:pageBreakBefore w:val="0"/>
              <w:widowControl w:val="0"/>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vertAlign w:val="baseline"/>
                <w:lang w:val="en-US" w:eastAsia="zh-CN"/>
              </w:rPr>
            </w:pPr>
          </w:p>
          <w:p w14:paraId="354DEC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送审机构（盖章）</w:t>
            </w:r>
          </w:p>
          <w:p w14:paraId="4839DF16">
            <w:pPr>
              <w:keepNext w:val="0"/>
              <w:keepLines w:val="0"/>
              <w:pageBreakBefore w:val="0"/>
              <w:widowControl w:val="0"/>
              <w:kinsoku/>
              <w:wordWrap/>
              <w:overflowPunct/>
              <w:topLinePunct w:val="0"/>
              <w:autoSpaceDE/>
              <w:autoSpaceDN/>
              <w:bidi w:val="0"/>
              <w:adjustRightInd/>
              <w:snapToGrid/>
              <w:spacing w:line="500" w:lineRule="exact"/>
              <w:ind w:left="840" w:hanging="1120" w:hangingChars="40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机构负责人（签字）：</w:t>
            </w:r>
          </w:p>
          <w:p w14:paraId="71C28C59">
            <w:pPr>
              <w:keepNext w:val="0"/>
              <w:keepLines w:val="0"/>
              <w:pageBreakBefore w:val="0"/>
              <w:widowControl w:val="0"/>
              <w:kinsoku/>
              <w:wordWrap/>
              <w:overflowPunct/>
              <w:topLinePunct w:val="0"/>
              <w:autoSpaceDE/>
              <w:autoSpaceDN/>
              <w:bidi w:val="0"/>
              <w:adjustRightInd/>
              <w:snapToGrid/>
              <w:spacing w:line="500" w:lineRule="exact"/>
              <w:ind w:left="1117" w:leftChars="532" w:firstLine="4760" w:firstLineChars="17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8"/>
                <w:szCs w:val="28"/>
                <w:vertAlign w:val="baseline"/>
                <w:lang w:val="en-US" w:eastAsia="zh-CN"/>
              </w:rPr>
              <w:t xml:space="preserve"> 年   月   日</w:t>
            </w:r>
          </w:p>
        </w:tc>
      </w:tr>
      <w:tr w14:paraId="7D8E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8955" w:type="dxa"/>
            <w:gridSpan w:val="4"/>
            <w:vAlign w:val="center"/>
          </w:tcPr>
          <w:p w14:paraId="395C20D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审查项目：</w:t>
            </w:r>
          </w:p>
          <w:p w14:paraId="15825E57">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vertAlign w:val="baseline"/>
                <w:lang w:val="en-US" w:eastAsia="zh-CN"/>
              </w:rPr>
              <w:t>1.</w:t>
            </w:r>
            <w:r>
              <w:rPr>
                <w:rFonts w:hint="eastAsia" w:ascii="仿宋_GB2312" w:hAnsi="仿宋_GB2312" w:eastAsia="仿宋_GB2312" w:cs="仿宋_GB2312"/>
                <w:sz w:val="28"/>
                <w:szCs w:val="28"/>
              </w:rPr>
              <w:t>是否符合宪法、法律法规、规章和国家方针、政策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p w14:paraId="16F2D222">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是否与学院现行的规章制度协调、衔接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p w14:paraId="3EE35A0B">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是否有征求意见环节，以及是否回应相关意见或者建议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p w14:paraId="0912E8F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需要审查的其他内容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p>
        </w:tc>
      </w:tr>
      <w:tr w14:paraId="7652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1" w:hRule="atLeast"/>
        </w:trPr>
        <w:tc>
          <w:tcPr>
            <w:tcW w:w="8955" w:type="dxa"/>
            <w:gridSpan w:val="4"/>
            <w:vAlign w:val="top"/>
          </w:tcPr>
          <w:p w14:paraId="563CC29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学院法治办审查意见：</w:t>
            </w:r>
          </w:p>
          <w:p w14:paraId="17EAF96D">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经学院法治办对规章制度送审稿进行合规性、合法性审查后，认为：</w:t>
            </w:r>
          </w:p>
          <w:p w14:paraId="3F9A923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vertAlign w:val="baseline"/>
                <w:lang w:val="en-US" w:eastAsia="zh-CN"/>
              </w:rPr>
            </w:pPr>
          </w:p>
          <w:p w14:paraId="1C20CAA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vertAlign w:val="baseline"/>
                <w:lang w:val="en-US" w:eastAsia="zh-CN"/>
              </w:rPr>
            </w:pPr>
          </w:p>
          <w:p w14:paraId="0928F1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vertAlign w:val="baseline"/>
                <w:lang w:val="en-US" w:eastAsia="zh-CN"/>
              </w:rPr>
            </w:pPr>
          </w:p>
          <w:p w14:paraId="7D0F011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vertAlign w:val="baseline"/>
                <w:lang w:val="en-US" w:eastAsia="zh-CN"/>
              </w:rPr>
            </w:pPr>
          </w:p>
          <w:p w14:paraId="71594A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vertAlign w:val="baseline"/>
                <w:lang w:val="en-US" w:eastAsia="zh-CN"/>
              </w:rPr>
            </w:pPr>
          </w:p>
          <w:p w14:paraId="59C8936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vertAlign w:val="baseline"/>
                <w:lang w:val="en-US" w:eastAsia="zh-CN"/>
              </w:rPr>
            </w:pPr>
          </w:p>
          <w:p w14:paraId="377F51CE">
            <w:pPr>
              <w:keepNext w:val="0"/>
              <w:keepLines w:val="0"/>
              <w:pageBreakBefore w:val="0"/>
              <w:widowControl w:val="0"/>
              <w:kinsoku/>
              <w:wordWrap/>
              <w:overflowPunct/>
              <w:topLinePunct w:val="0"/>
              <w:autoSpaceDE/>
              <w:autoSpaceDN/>
              <w:bidi w:val="0"/>
              <w:adjustRightInd/>
              <w:snapToGrid/>
              <w:spacing w:line="500" w:lineRule="exact"/>
              <w:ind w:firstLine="5320" w:firstLineChars="19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初审人（签字）：</w:t>
            </w:r>
          </w:p>
          <w:p w14:paraId="73C89692">
            <w:pPr>
              <w:keepNext w:val="0"/>
              <w:keepLines w:val="0"/>
              <w:pageBreakBefore w:val="0"/>
              <w:widowControl w:val="0"/>
              <w:kinsoku/>
              <w:wordWrap/>
              <w:overflowPunct/>
              <w:topLinePunct w:val="0"/>
              <w:autoSpaceDE/>
              <w:autoSpaceDN/>
              <w:bidi w:val="0"/>
              <w:adjustRightInd/>
              <w:snapToGrid/>
              <w:spacing w:line="500" w:lineRule="exact"/>
              <w:ind w:firstLine="5320" w:firstLineChars="1900"/>
              <w:jc w:val="both"/>
              <w:textAlignment w:val="auto"/>
              <w:rPr>
                <w:rFonts w:hint="default" w:ascii="仿宋_GB2312" w:hAnsi="仿宋_GB2312" w:eastAsia="仿宋_GB2312" w:cs="仿宋_GB2312"/>
                <w:sz w:val="28"/>
                <w:szCs w:val="28"/>
                <w:vertAlign w:val="baseline"/>
                <w:lang w:val="en-US" w:eastAsia="zh-CN"/>
              </w:rPr>
            </w:pPr>
            <w:bookmarkStart w:id="0" w:name="_GoBack"/>
            <w:bookmarkEnd w:id="0"/>
            <w:r>
              <w:rPr>
                <w:rFonts w:hint="eastAsia" w:ascii="仿宋_GB2312" w:hAnsi="仿宋_GB2312" w:eastAsia="仿宋_GB2312" w:cs="仿宋_GB2312"/>
                <w:sz w:val="28"/>
                <w:szCs w:val="28"/>
                <w:vertAlign w:val="baseline"/>
                <w:lang w:val="en-US" w:eastAsia="zh-CN"/>
              </w:rPr>
              <w:t>复审人（签字）：</w:t>
            </w:r>
          </w:p>
          <w:p w14:paraId="1DBD78DE">
            <w:pPr>
              <w:keepNext w:val="0"/>
              <w:keepLines w:val="0"/>
              <w:pageBreakBefore w:val="0"/>
              <w:widowControl w:val="0"/>
              <w:kinsoku/>
              <w:wordWrap/>
              <w:overflowPunct/>
              <w:topLinePunct w:val="0"/>
              <w:autoSpaceDE/>
              <w:autoSpaceDN/>
              <w:bidi w:val="0"/>
              <w:adjustRightInd/>
              <w:snapToGrid/>
              <w:spacing w:line="500" w:lineRule="exact"/>
              <w:ind w:firstLine="4760" w:firstLineChars="17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法治办主任（签字）：</w:t>
            </w:r>
          </w:p>
          <w:p w14:paraId="5B462D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年    月    日</w:t>
            </w:r>
          </w:p>
        </w:tc>
      </w:tr>
      <w:tr w14:paraId="1DCC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4" w:hRule="atLeast"/>
        </w:trPr>
        <w:tc>
          <w:tcPr>
            <w:tcW w:w="8955" w:type="dxa"/>
            <w:gridSpan w:val="4"/>
            <w:vAlign w:val="center"/>
          </w:tcPr>
          <w:p w14:paraId="6707C7E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送审机构签收：</w:t>
            </w:r>
          </w:p>
          <w:p w14:paraId="02B97B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上述规章制度合规性、合法性审查意见我机构已收到。将根据审查意见完善该制度，修改后的制度将于5个工作日内再次提交学院法治办。</w:t>
            </w:r>
          </w:p>
          <w:p w14:paraId="05897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sz w:val="28"/>
                <w:szCs w:val="28"/>
                <w:vertAlign w:val="baseline"/>
                <w:lang w:val="en-US" w:eastAsia="zh-CN"/>
              </w:rPr>
            </w:pPr>
          </w:p>
          <w:p w14:paraId="46DC7C8A">
            <w:pPr>
              <w:keepNext w:val="0"/>
              <w:keepLines w:val="0"/>
              <w:pageBreakBefore w:val="0"/>
              <w:widowControl w:val="0"/>
              <w:kinsoku/>
              <w:wordWrap/>
              <w:overflowPunct/>
              <w:topLinePunct w:val="0"/>
              <w:autoSpaceDE/>
              <w:autoSpaceDN/>
              <w:bidi w:val="0"/>
              <w:adjustRightInd/>
              <w:snapToGrid/>
              <w:spacing w:line="500" w:lineRule="exact"/>
              <w:ind w:firstLine="5320" w:firstLineChars="19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签收人（签名）：</w:t>
            </w:r>
          </w:p>
          <w:p w14:paraId="1819B7A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年    月    日</w:t>
            </w:r>
          </w:p>
        </w:tc>
      </w:tr>
    </w:tbl>
    <w:p w14:paraId="7522EAA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Theme="minorEastAsia"/>
          <w:lang w:eastAsia="zh-CN"/>
        </w:rPr>
      </w:pPr>
      <w:r>
        <w:rPr>
          <w:rFonts w:hint="eastAsia"/>
        </w:rPr>
        <w:t xml:space="preserve"> </w:t>
      </w:r>
      <w:r>
        <w:rPr>
          <w:rFonts w:hint="eastAsia" w:ascii="仿宋_GB2312" w:hAnsi="仿宋_GB2312" w:eastAsia="仿宋_GB2312" w:cs="仿宋_GB2312"/>
          <w:sz w:val="24"/>
          <w:szCs w:val="24"/>
          <w:vertAlign w:val="baseline"/>
          <w:lang w:val="en-US" w:eastAsia="zh-CN"/>
        </w:rPr>
        <w:t>提示：此表为双面打印，一式二份，一份由送审机构保存，一份由学院法治办保存。</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5D0273-1C86-4106-96BB-0F601A9B47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DE928988-C42A-42C4-B520-3A56B7250A1B}"/>
  </w:font>
  <w:font w:name="仿宋_GB2312">
    <w:panose1 w:val="02010609030101010101"/>
    <w:charset w:val="86"/>
    <w:family w:val="auto"/>
    <w:pitch w:val="default"/>
    <w:sig w:usb0="00000001" w:usb1="080E0000" w:usb2="00000000" w:usb3="00000000" w:csb0="00040000" w:csb1="00000000"/>
    <w:embedRegular r:id="rId3" w:fontKey="{D475F2B2-F77D-4C71-A024-496F6F8FE2F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3NjlmNTg3N2ZlOTQ0YjI1ZWQ3Mzk0Nzk3OTUyNDYifQ=="/>
  </w:docVars>
  <w:rsids>
    <w:rsidRoot w:val="25C06F71"/>
    <w:rsid w:val="06FB43FD"/>
    <w:rsid w:val="08FC04CD"/>
    <w:rsid w:val="0ABB3861"/>
    <w:rsid w:val="1598626D"/>
    <w:rsid w:val="25C06F71"/>
    <w:rsid w:val="28C14D37"/>
    <w:rsid w:val="34976E15"/>
    <w:rsid w:val="3BFA1782"/>
    <w:rsid w:val="66EB7F95"/>
    <w:rsid w:val="69835CF7"/>
    <w:rsid w:val="6B3F724F"/>
    <w:rsid w:val="7FBE3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495</Words>
  <Characters>503</Characters>
  <Lines>0</Lines>
  <Paragraphs>0</Paragraphs>
  <TotalTime>9</TotalTime>
  <ScaleCrop>false</ScaleCrop>
  <LinksUpToDate>false</LinksUpToDate>
  <CharactersWithSpaces>1049</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2024-05-20T07:26:00Z</dcterms:created>
  <dc:creator>YO~YO</dc:creator>
  <cp:lastModifiedBy>法治办</cp:lastModifiedBy>
  <dcterms:modified xsi:type="dcterms:W3CDTF">2024-10-29T08:59:05Z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68AEAD1879E443F88EDCDA604AC421DE_13</vt:lpwstr>
  </property>
</Properties>
</file>